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web development, application architecture, and cloud platforms. Proficient in a diverse array of technologies including React, Node.js, AWS, and Typescript. Comprehensive expertise in developing scalable applications, implementing efficient testing methodologies, and driving teams towards success in agile environments. Passionate about delivering high-quality code and fostering collaborative team dynamics to ensure projects exceed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providing a dynamic interface.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processes and enhancing API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Instituted robust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create user-centric designs, applying the latest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server-side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improved the flexibility of client-server interactions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streamlined deployment processes and improved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ensuring iterative development and quick deployment of features to enhance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coding standards and promote best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large-scale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 sharing sessions and mentorship programs to foster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 within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software reliability and reduce delivery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while ensuring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improved consistency in various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plan and execute sprints, delivering features that align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and optimized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robust, scalable systems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bi-weekly sprint planning to ensure smooth project progress and address challenges proactively.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access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refactoring inefficient code and optimizing backend processes, achieving a 20% increase in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cross-functional teams to gather requirements and implement user feedback into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Go,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Next.js, Redux,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Jenkins,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