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full-stack development. Proficient in Node.js, React, AWS, and MongoDB. Expertise in architecture, system design, and developing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design reviews and code quality assessments, fostering team collaboration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optimized database queries for improved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coding practices, enhancing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improved system reliability and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and implemented mitigation strategies,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observability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critical production issues promptly by analyzing logs and application performance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ensuring thorough documentation and adherence to coding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component lifecycle and state for rich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in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existing applications by refactoring code for efficiency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database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team collaboration and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caching strategies,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and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and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integration testing to ensure code reliability and swift error detection.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for seamless API integration and UI/UX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design and implementation choices.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continued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within deadlines, contributing to a 15% increase in project delivery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