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specializing in software design and development. Highly proficient in back-end development with a focus on Java and Python, and adept in utilizing frameworks like Spring and Django. Proven track record in enabling robust software components and implementing effective testing strategies. Recognized for developing adaptive software solutions that enhance operational efficiency and deliver high-quality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full lifecycle software development for high-impact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enabled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implement new product features efficiently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benchmarking and optimization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 coverage and maintain high code quality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community libraries with added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coding practices, framework usage, and testing methodologies to deliver consistent results.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security measures at each stage of the software development process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monitoring tools, ensuring system availability and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modular software components that supported easy integration and maintenance while aiding in quality assurance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software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response times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that facilitated independent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visual designs into functional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and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processes and reducing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storage performance and scalability in a distributed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facilitating smooth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daily stand-ups and sprint planning, contributing to project iterations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thorough testing of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effectively handling multiple data types and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consistency throughout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efforts, reducing query times by implementing indexing strategies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application functionalities with custom APIs and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growing user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TypeScript, HTML/CSS,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Cucumber,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