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maintaining scalable applications. Expertise in various programming languages and frameworks such as Java, Spring, Angular, and Microservices. Proven track record of leading teams, architecting solutions, and enhancing system performance while implementing best practices in software development and testing. Skilled in utilizing modern development tools and methodologies, including Agile, DevOps,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modular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handling capabilities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deployment and management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and responsive user interfaces while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unit testing and integration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minimal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delivering iterative releases and adapting workflows based on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tasks, which shortened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deployment and scalability of applications,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an in-house library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utilities and connector functionality, improving code reuse among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existing systems, enhancing core functionalities with minimal disruption.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version control,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stable and high-performing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modeling and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longevity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microservices-based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maintainability of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that allowed seamless integration with multiple client applications, speeding up deployment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workflows, reducing manual deployment efforts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collaboration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setting, actively participating in daily stand-ups, sprint planning, and retrospectives to enhance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testing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coverage rates and reduced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client-facing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and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life cycle,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migration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thus enhancing performance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projects, solidifying code integrity and enabling smooth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optimized existing code bases for performance improvements, achieving up to 25% speed enhancements in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application integration with external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scalable solutions for data retrieval and processing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small team of developers and interns, nurturing growth through code reviews and design discussions, contributing to a successful project with a 40% under-budget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