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and engineering. Demonstrated expertise in building scalable applications with expertise in Java, Spring, Microservices, and Docker technologies. Proven ability to lead projects from conception to deployment, ensuring high performance and user satisfaction. Hands-on experience in unit testing, integration testing, and deployment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product features on time,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strategies that reduced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database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that improved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25%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increasing deployment frequency to multiple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knowledge sharing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client requirements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enabling integration with third-party tools, improving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storage, contributing to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code quality and reduced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product launch and scalability, enhancing overall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enhanced user experience and responsiveness in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improve application design based on user feedback and testing results to increase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capabilities, improving search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 needs into functional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improved code maintainability and readability, reducing technical debt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to implement build automation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project setup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and transformation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Groovy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smooth transitioning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performance tuning for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speeding up application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a project that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contributing to reduced deployment times and increased deployment frequency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Groovy,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Cloud,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