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experience in designing and developing scalable applications using modern technologies. Proven expertise in building robust systems with significant contributions in Java, Spring Boot, Elasticsearch, and Kubernetes. Adept at using agile methodologies and various development practices to enhance product efficiency and performance. Seeking to leverage deep technical knowledge and problem-solving skills at Elastic to drive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language to create a highly efficient application backend, reducing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microservices architecture, improving deployment times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more than 20% increase in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setup, successfully reducing time to deployment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user-friendly interfaces, integrating REST APIs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resulting in a more streamlined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such as sprint planning and retrospectives, to continually refine development processes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responsive design and fast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to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design of scalable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cloud resource management and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logging and monitoring application performance, enhancing development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Redux for state management, leading to a smoother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develop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quality assurance and bug reduction.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using third-party APIs, ensuring secure and efficient transaction processing for e-commerce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data queries through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design and architecture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robust server-side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front-end performance through optimization and code splitting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better overall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in coding standards and best practices in Java development, producing highly maintainable codebases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for an e-commerce platform, improving transaction reliability through enhanced handling of API calls.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provide software solutions combining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websites.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load time by 25% through optimized images and lazy loading techniques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 Express.js, Node.js,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