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designing, developing, and maintaining robust software solutions. Proficient in modern software engineering principles and practices, leveraging a wide array of technologies and frameworks to deliver high-quality products. Demonstrated expertise in full software development life cycle (SDLC) including requirement analysis, debugging, testing, and implementation. Passionate about driving innovation and efficiency through code. Strong experience working with Agile methodologies and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software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collaborated with cross-functional teams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and production environments optimizing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performed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cycle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engineers,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seamless transitions between client-side and server-side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development processes and technical specifications to aid future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customer-facing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 development, achieving a responsive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execution plans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coverage and reliability in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integrations with third-party services, expanding the functionality of existing products through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deployment, resulting in improved uptime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smoother workflow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to support team members on project specifications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tests within the CI pipeline, improving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varied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effective version control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technical debt through continuous refactoring efforts, leading to a cleaner codebase and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