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Senior Software Engineer with over 11 years of experience in developing robust web applications, specializing in full-stack development, testing methodologies, and cloud solutions. Proficient in Java, Spring Boot, and Microservices, alongside extensive experience with modern front-end technologies such as React and Angular. Adept at leading engineering teams, optimizing application performance, and employing best practices in software development lifecycles to deliver high-quality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designing and implementing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high-traffic e-commerce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security of data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front-end performance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user experience across all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 infrastructure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S3, EC2, and RDS to improve application scalability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enhancing release velocity.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decrease in bugs reported post-release.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ensure responsiveness and a consistent user interface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and participated in code review sessions to enhance code quality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integrations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implementing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findings and delivered project updates to stakeholders, enhancing transparency and engagement in technical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seamless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aesthetic and functional experiences for diverse user 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defining project scope and deliverables using Agile methodologies, enhancing team productivity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services and APIs to expand application functionality significantly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retrieval and manipulation using SQL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user performance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80% code coverage in critical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microservices architecture, improving application modularity and fault tolerance.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Debugged and resolved high-priority production issues related to application stability and performance,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produce scalable back-end components and services for client-facing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alongside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client-server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and maintained technical documentation for full-stack development processes to ensure knowledge transfer.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monolithic to microservices architecture, enhancing maintainability and deployment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Reviewed and optimized existing legacy code, integrating modern coding practices and efficient data handling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to over 50 users, ensuring minimum downtime and swift resolutions to technical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HTML, CSS, SQL,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Node.js, Express,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SQLite,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AWS, Azure,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Cypress, Postman, JUnit,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