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11 years of extensive experience in designing, developing, and implementing robust software solutions. Proficient in various programming languages and frameworks with a proven ability to lead projects and mentor junior developers. Strong expertise in cloud platforms and agile methodologies, emphasizing performance optimization, system scalability, and clean code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in developing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reduction in latency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significantly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schema changes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across versions.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Choreographed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better performance and maintainability by refactoring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architecture that supports high-availability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the provisioning time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that facilitate the interaction of third-party services, enhancing application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consistent testing and deployment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stability and reduced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server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uptime and reducing operational costs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improve project management, facilitating prompt responses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responsiveness by optimizing front-end performance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database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NoSQL features to improve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deliverables,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diverse teams to create technical documentation and project specifications, improving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Fostering a positive environment and collaboration is vital in guiding junior members and achieving team objectives, leading to a 20%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performance and scalability of applications, accommodating a 50% growth in user traffic over the project lifespan.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Ruby,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React, Node.js,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PyTest,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