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accomplished Software Engineer with over 11 years of experience in designing, developing, and implementing robust software solutions that align with business goals. Proven expertise in managing high-traffic web applications, microservices architecture, and cloud computing. Notable proficiency in Ruby on Rails, Docker, Kubernetes, and RESTful API development. Adept at working in fast-paced environments, with a strong commitment to delivering high-quality technical solutions, focusing on continuous improvement and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focusing on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APIs, ensuring efficient data handling and integration with front-end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improving the consistency of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microservices, enhancing application management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complex background job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Delayed Job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task processing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delivery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integration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develop effective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cloud infrastructure setup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resources optimization and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instilling best practices in unit testing frameworks, including RSpec and Minitest.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security best practices,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into application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high-traffic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secure RESTful APIs for various applications, facilitating better data exchange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and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and participated in daily stand-ups, ensuring continuous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solutions,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multi-team collaboration efforts, contributing to system architecture discussions and technical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background job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workflow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lead developer in transitioning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PHP/Laravel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user-driven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scripting, contributing to the performance improvements of several key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and improve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best practices in coding and version control,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integration testing, ensuring high code quality and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introducing techniques for efficient database query optimization, reducing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Ruby on Rails, Python, Django, JavaScript, Node.js, PHP, Laravel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Kubernetes, CI/CD, Monitoring Tools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PostgreSQL, MySQL, Redis, RabbitMQ, Kafka,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Agile Methodologies,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Background Jobs &amp; Message Queues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Sidekiq, Delayed Job, SQS, Redis Streams,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