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robust applications and solutions using modern development technologies. Proficient in backend and frontend technologies, including Java, Spring Boot, RESTful APIs, Angular, and React. Demonstrated ability to integrate various tools and libraries, emphasizing continuous delivery and high-quality software development. Strong advocate for best practices in coding, testing, and agile methodologies. Seeking to leverage expertise in a challenging environment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user-centric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optimizing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query performance for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maintenance of project repositories, enhancing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agile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2.0, protecting sensitive data and ensuring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project tracking, improving team efficiency by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average of 25% performance improvement in key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analysis projects utilizing 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that influenced product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various applications to streamline data exchange processes, cutting down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reliable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through rigorous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SSRS reports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reporting capabilities and meeting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response times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payment gateway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transaction processes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maintaining clear documentation of changes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transforming business requirements into technical specifications, leading to a successful delivery of features. Successfully led a team of 5 in agile sprints to deliver two major product releases 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HTML5, CSS3,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 Oracle,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