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building reliable, scalable systems and leading development teams. Proven expertise in CI/CD, automation testing, and peer-to-peer synchronization architectures. Adept in Shell scripting, Python, Rust, and JavaScript, with a strong foundation in cloud technologies such as Kubernetes and Docker, delivering mission-critical solutions across diverse platforms. Experienced in mentoring junior developers and continuously improving internal systems to support software delivery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systems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Buildkite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software deployments, improving deployment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benchmarking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resource management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QA engineers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automated testing scripts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manual testing efforts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systems by integrating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Helm Charts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proprietary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peer-to-peer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synchronization engine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consistency during offline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monitored shared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messaging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persistent data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improve the performance and coverage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 management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particularly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deployment procedures.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property-based testing techniques that increased reliability and consistency of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new tools into the development workflow, enhancing developer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guidelines for code review and established a culture of collaboration and continuous improvement across engineering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applications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seamless integration with multiple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 by automating testing and integration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processing to enhance system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 to incorporate automated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architecture decisions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transactional integrity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multiple initiatives to improve testing coverage, utilizing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monitoring application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refining metrics tracking for proactive scaling.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architecture reviews for new features, ensuring alignment with cloud standards and best practices.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*JavaScript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HTML/CSS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 and performance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implementation of automated test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testing results.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and back-end teams to ensure coherent functionality across applications,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code optimization and performance tuning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mitigating latency issues and improving execution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code to modern frameworks, increasing maintainability and integration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Redesigned the database structure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execution speed of complex queries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Rust, Python, JavaScript, C++,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GitHub Actions, Buildkite, Kubernetes, Docker, Helm Charts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Postgres, SQL, Redis, NoSQL,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pytest, Selenium, Cypress,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Kafka, AWS, Azure, GCP, ArgoCD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