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robust applications using Java, Spring Boot, Microservices, and Hibernate. Proven expertise in optimizing application performance and enhancing overall system reliability. Demonstrated success in leading teams, mentoring junior developers, and implementing comprehensive testing strategies using frameworks like JUnit and Mockito. Adept at utilizing modern front-end technologies including React and Angular to build seamless user experiences. Committed to agile methodologies and continuous integration/deployment processes to ensure timely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increased deployment efficiency and reduced server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for better maintainability of the codebase, leading to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process and improving API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facilitating efficient resource management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and dependency management, leading to simplified project setup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ensure effective collaboration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microservices architecture,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improving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 and reducing bounce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enabling effective communication between server and client applications,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ensured data integrity and optimization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helping to identify issues early in the development cycle and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contributing to sprint planning and retrospective meetings to continuously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technical specifications aligning with business requirements, ensuring clear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response 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high-quality coding standards, resulting in a consistent, reliable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migration tools to assist in transitioning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minimal disruption and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Apache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 deployment, improving server reliability and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application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new team members, improving onboarding efficiency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D3.js,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