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and optimizing high-performance applications. Proficient in leveraging a variety of programming languages, frameworks, and tools such as JavaScript, React, Node.js, and Python, he has a robust background in full-stack development and cloud technologies. Ryan has successfully led projects through all phases of the software development lifecycle, ensuring clean, scalable, and maintainable code while collaborating across teams. His expertise also includes rigorous testing methodologies, continuous integration, and deployment practices relevant to today's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and maintain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service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through efficient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storage and compute resources,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the deployment process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load-times with advanced code-splitting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leading to increased code reliability and reduced regressions in subsequent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user-centric features in applications, utilizing a component-based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application interfaces, APIs, and deployment processes, ensuring cohesive team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mentoring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leading to improved code quality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continuously refine requirements and adapt to changing project landscapes, reinforcing team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cross-platform data synchronization and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 within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 in applications which led to a significant decrease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reproducibility and management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front-end components, ensuring robustness and minimizing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develop project timelines, facilitating efficient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systems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usability and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effective software testing techniques and modern JavaScript frameworks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capabilities and business logic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for large-scale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 APIs and web services ensuring compliance with security best practices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and end-to-end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automation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led to a 30% reduction in load times and improved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