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system design and development, primarily focusing on Java, React, and Node.js. Adept at utilizing modern software architectures and agile methodologies to deliver robust and scalable solutions. Proven track record in leading engineering teams and enhancing software quality through effective testing strategies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automating releases while maintaining high code quality through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application development, effectively leading the engineering team in adopting modern frameworks which improved system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test coverage and significantly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systems across all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and resolve system performance issues before they impacted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Architectured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front-end applications, emphasizing optimal performance and secure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knowledge sharing sessions, fostering a culture of technical excellence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agile workflows, consistently delivering features within specified timelines and improving team velocity by refining the definition of done.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architectures and solutions, ensuring clarity and accessibility for ongoing development and maintenance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optimization initiatives that resulted in a 30% increase in application speed and more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cloud-based solutions,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operational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integrity and performance under load while contributing to data modeling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through enhanced interactivity and streamlined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reliability and performance of web services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architects to refine application architecture, leveraging microservices patterns to enhance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agile methodologies, improving team productivity and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which involved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enhancing development agility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platform optimization projects that resulted in increased uptime and reduced response time for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client-side applications at Slash, emphasizing clean code and user-centered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REST APIs, ensuring robust and scalable service-oriented architecture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management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task tracking and team collaboration for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overall team skill set and accelerating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with an emphasis on refactoring and optimizing existing code, reducing technical debt and improving runtime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faster delivery of application features by implementing streamlined testing practices and continuous integration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NetBeans, PyCharm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