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web applications and backend services using cutting-edge technologies. Proficient in Python, Django, Node.js, React, and cloud-based solutions like AWS. Adept at implementing CI/CD pipelines, ensuring high-quality code through testing frameworks, and driving performance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code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ensure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user experience and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automating deployment processes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improved response times for data retrieval by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skillset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between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responsive and dynamic user interfaces,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and contributed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resources to ensure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and backend teams to integrate applications seamlessly, improving overall project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about modern development practices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a focus on user experience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library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the time needed for tool development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optimized data operations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 with scrum methodology, resulting in consistent delivery of high-quality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a cloud environment and ensured that scalability was built into the design from the start.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Express, Ruby on Rails, Spring Boot,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Travis CI, Terraform,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pytest, Cypress,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