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specializing in C#, .NET, and SQL solutions. Proficient in AWS, Docker, and event-driven architectures, driving innovation in financial technology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banking modules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100% remote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DotNet 8.0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high availability and scalability in payment processing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backend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integrity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prioritize and triage project tasks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SpecFlow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distributed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event-driven designs for efficient message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promoting best practices in coding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transition towards microservices architecture for improved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by integrating logging and monitoring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 4.6+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 times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components for financial services applications, ensuring compliance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software requirements and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 projects, transitioning legacy systems to modern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 enhancements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versioning and issue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development of API integrations for fintech applications.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systems, decreasing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queries and improve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containerization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maintain project documentation, ensuring clarity of system architecture and technical decisions.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C++,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 4.6+, DotNet 5.0+, nHibernate, Entity Framework, SpecFlow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RabbitMQ, NServiceBus,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Testing, Test-Driven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Azure DevOps,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