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scalable, efficient, and high-quality software solutions. Proven expertise in utilizing cutting-edge technologies across various development environments. Skilled in working collaboratively within cross-functional teams to deliver projects on time and enhance system performance. Proficient in advanced programming languages, frameworks, and cloud technologies, ensuring optimal solution architecture and implementation.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seamless application deployment, scaling, and monitoring, resulting in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improved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pipelines, ensuring consistent and reliable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in newly developed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increase of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repositories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collaborative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applications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enhancing the scalability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Extensively documented system architecture and API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onboarding of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processing speed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reliability and response time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tasks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 and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solutions, optimizing data storage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deployment workflows, reducing release time by 15%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cross-platform mobile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mobile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responsiveness by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on data analysis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documented application features and user guides, promoting knowledge sharing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source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version control and collaborative development with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deployment of a multi-tier application, resulting in a user satisfaction increase of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Ruby, JavaScript,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