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software development. Proficient in JavaScript, TypeScript, and responsive web apps. Experienced in CI/CD, architecture design, and mentoring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Architect, design,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leading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UI/UX development for responsive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deliver high-quality software solutions, enhancing user experience for banking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streamline release processes, ensuring timely delivery of applications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through code reviews, pair programming, and technical walkthroughs, promoting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system analysis and design discussions for new features, ensuring alignment with user requirements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maintain documentation for technical specifications and standards compliance, fostering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 emerging technologies and recommend innovative approaches to improve software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best practices in coding and application architecture to safeguard sensitive user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performance tuning and monitoring of applications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and debugging.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daily stand-ups and agile ceremonies to contribute to project tracking and issue resolution.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 and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asset bundling.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intuitive user interfaces, ensuring alignment with UX principles and responsive design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facilitating knowledge sharing and code review sessions to uphold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for seamless integration with backend services, focusing on scalability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CI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deployment and version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influence product structure and component design for optimal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bug fixing and troubleshooting processes, improving application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technologies, enhancing system functionality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front-end design activities, contributing to UI/UX discussions and decisions as part of project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 to define and execute testing strategies, ensuring high-quality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efforts to improve maintainability and efficiency, resulting in a more robust codebase.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Webpack, GitLab CI,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Web Components, Polymer, REST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Azure,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