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11 years of experience in designing, developing, and implementing high-performance software applications. Proficient in a wide variety of programming languages and frameworks, with extensive experience in Java and JavaScript ecosystems. Strong background in cloud platforms, particularly AWS and Azure, and adept at leveraging front-end frameworks like React and Angular to deliver seamless user experiences. Committed to utilizing agile methodologies to drive project success, enhance productivity, and champion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high-performance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with external services and improving internal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facilitating CI/CD pipelines and achieving 30% faster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post-release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system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manage project delivery, resulting in a consistent on-time completion rate for software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for software solutions, enhancing knowledge sharing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tools to assess application response times and implemented optimizations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feedback and iterate on product features, leading to improved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 designers to create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front-end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release process and improving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reducing deployment-related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 and retrospective meetings to foster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for new projects, resulting in modular and maintainable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in-memory data caching,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efficient client-server communication and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state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application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and code integrity among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APIs for external usage, adhering to industry standards and best practices for web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улучшение performance by 25% through indexed queries and schema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facilitated knowledge sharing sessions across the development team, improving overall team competency.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Webpack,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