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building scalable applications. Expert in Django, Python, React, TypeScript, and AWS. Specializing in developing data-driven systems and improving user workflows for enterprise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Ship production-grade software across Compa’s web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build and enhance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Make architectural decisions to improve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code reviews, ensuring adherence to high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 production issues, focusing on user experience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sprint planning and roadmap discussions to align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data pipelines for real-time analytics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collaboration and project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leading feature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improved team productivity through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models and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to enhance service-oriented architecture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and code refactoring to improve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 solutions and infrastructure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refine processes and improve team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 to improve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maintained coding standards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and debugging applications prior to launch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to enhance application functionality and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GraphQL, Flask,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Notion, Metabase, Git, Linear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