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highly scalable web applications and services. Proficient in various technologies including Java, Kotlin, Spring Boot, and React. Demonstrated expertise in delivering complex projects through agile methodologies, optimizing performance, and ensuring robust testing with frameworks such as JUnit and Selenium. Strong background in leveraging cloud services like AWS and container technologies including Docker and Kubernetes to enhance deployment processes and improve system reliability. Committed to delivering quality software solutions that align with business goals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for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site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data exchange between clients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testing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facilitating early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system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managed data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reviews and code audits, contributing to design discussions and enhancing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detailed technical documentation to streamline onboarding processes and support team members with project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for coding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improved scalability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a collaborative learning environment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optimizations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integrations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high-quality, user-focused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phases of software development lifecycle (SDLC) with a special focus on agile practices, improving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deliver consumer-facing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integration of new tools and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brainstorming sessions to refine architectural decisions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30% by implementing front-end optimizations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Selenium,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SonarQube,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