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Proficient in designing, developing, and deploying robust applications through strategic use of Java, Spring Boot, React, and cloud technologies like AWS. Proven expertise in agile methodologies, DevOps practices, and crafting automated tests for quality assurance. Adept at collaborating with cross-functional teams and stakeholders to drive projects from concept to delivery, ensuring alignment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create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the build and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security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improved query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robust and bug-free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design patterns,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a collaborative team environment, promoting transparency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maintain high quality standards in code contributions.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solutions, optimizing operational costs and maintenance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development methodologies, participating in daily stand-ups, sprint planning, and retrospectives to ensure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to facilitate seamless communication between the front-end and back-end services of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increasing testing coverage and reducing manual regression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intuitive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progress accurately.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responsiveness under high traffic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uptime and reliable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data access and storage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dashboards and data visualization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presentation and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various RESTful services to support business functionalities while ensuring high standards of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applications, improving developer productivity and reducing build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assessments and optimizations resulting in a reduction of system resource utilization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integrate new technologies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querying, increasing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production errors through effective logging and monitoring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real-time application health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Jest, JUnit,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