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implementing high-quality software solutions. Specializing in scalable data architectures and performance optimization using a diverse technical stack, including ClickHouse, Apache Kafka, and Python. Strong proficiency in SQL, NoSQL databases, and data analytics, with a focus on delivering efficient, maintainable and testable code. Committed to agile methodologies with a penchant for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analysis for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optimization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improved delivery speed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data services, enhancing data accessibility for both internal applications and external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develop data models and storage solutions aligning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query speeds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deployments in a production environment,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optimize data retrieval processes across multiple platforms, enhancing overall data accessibility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SaaS product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 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streamlining user interactions and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API testing for multiple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maintained data integrity and optimized query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deliver data ingestion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processing of structured and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consistency and environment management across various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design of scalable data models and storage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complex workflows related to data ETL processes, enhancing data pipeline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best coding practices and modern web technologies, mentoring junior developers and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user engagement and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for data retrieval and processing enhancing application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source control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versions and collaborate with team members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administration tasks, including hardware and software configuration, and routine database maintenance, ensuring system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Aligned development practices with agile methodologies, participating in daily stand-ups and sprint planning to deliver quality software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application performance through concurrency and multi-threading principles, improving response times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SQL, Shell scripting, C++,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HTML5, CSS3,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MySQL, MongoDB, Redis,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Airflow, Data Lake, ETL, Data Warehousing, Apache NiFi, Data Mining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