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Result-driven Senior Software Engineer with over 11 years of experience in designing and implementing scalable software solutions. Proficient in leveraging modern technologies and methodologies to streamline development processes, enhance performance, and optimize resource utilization. Vast experience in creating enterprise-level applications using Java, Spring, React, and Microservices architecture. Strong advocate for Agile methodologies and unit testing, contributing to delivered software quality and reliability. Dedicated to continuous improvement, mentoring junior developers, and participating in code reviews, ensuring robust and maintainable codebases.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design and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adhering to security protocols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vastly improving data protection during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SQL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by implementing proper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enhancing UX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of Java applications, ensuring code reliability and facilitating continuous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ensuring timely delivery of new features and product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software solutions following best practices in SOLID principles and design patterns, fostering maintainable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health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incident response and uptime improvements.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and guided junior developers in efficient coding practices, enriching overall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DevOps initiatives by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dependency management in Java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integrate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with existing backend services supporting smooth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ORM to interact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CRUD operations and enhancing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testing suites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increasing code coverage and application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software architectural design discussions, leveraging knowledge of microservices and cloud-native patterns for system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applications through the implementation of Service-Oriented Architecture (SOA) principles, resulting in reduced coupling and improved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support for production environments, troubleshooting issues, deploying patches and updates seamlessly using version control and deployment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responsive design principles and A/B testing for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transition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Development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improved team collaboration and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 in large-scale applications enabling better maintainability and testability.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code quality tools and standards leading to a 25% reduction in technical debt over 2 years, enhancing overall system health.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knowledge base through documentation and mentoring, enhancing onboarding experiences for new developers.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hands-on experience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facilitating cloud-based deployment solutions for improved scalability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