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and developing innovative SaaS applications. Highly skilled in front-end and back-end development, Leveraging expertise in Node.js, React, and AWS to build responsive and scalable web and mobile solutions. Strong background in API development, database management, and deploying high-quality software with a focus on security, performance,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APIs to facilitate communication between front-end and back-end services, ensuring seamless data flow and system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develop responsive interfaces that meet accessibility standards, optimizing user interaction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deployment, server management, and storage solutions, ensuring high availability and performance of SaaS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environments, streamlining the onboarding process for new developers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facilitated code reviews, promoting best practices and code quality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number of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efficient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speed and reliability in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software features and specifications, supporting knowledge transfer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collaboration meetings with cross-functional teams to align product development with business goals,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Tweaked server-side logic and database performance to achieve a noticeable decrease in loading times, leading to a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and optimization of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SaaS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management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improving code reusability and reducing technical debt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data processing tasks, enabling smoother interactions between various system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architecture of new database structures, implementing efficient indexing and query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documentation, ensuring alignment across multiple streams of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the deployment of secure and reliable applications by conducting thorough security audits and implementing necessary measures to protect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via real-time monitoring and optimization techniques, leading to improved user experiences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junior developers on best practices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in code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feature-rich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UI displays and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services for mobile clients, enhancing data retrieval and user experience across the board.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technically viable solutions, adhering to the Agile methodology.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continuous deployment (CI/CD) pipelines, significantly improving the deployment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providing valuable feedback and fostering an environment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lazy loading and code splitting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a 25% faster load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Express.js,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