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developing scalable and efficient software solutions. Proficient in implementing full software development lifecycle methodologies and utilizing a broad range of technologies including Java, Spring, React, and Docker. Highly skilled in performing rigorous testing and utilizing modern development practices for successful project execution.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responsive web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 and testing processes, increasing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in an agile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on code reviews to foster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data retrieval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troubleshooting for existing applications, leading to improved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implementing search functionality,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and decision-making to influence design patterns and technology stack for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internal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resulting in a seamless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API integrations with external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RestTemplate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WebClient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usability on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sprint planning and retrospectives, consistently delivering high-quality software solutions within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QA teams to develop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provided mentorship to junior developers, fostering a collaborative team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which improved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web applications with a solid foundation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microservices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specific application functionalities, leading to improved modularity.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cloud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hosting and deployment, ensuring scalability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monitoring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application insights and metrics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session management and user authentication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code efficiency and reduced redundancy by refactoring legacy codebases, leading to a 20% decrease in maintenance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Angular, Flask,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