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and platform engineering. Proven expertise in developing high-throughput, low-latency APIs with C++, Python, and Go. Strong background in real-time stream processing, data structures, and developing scalable cloud-native applications, especially for AI/ML workloads. Adept at utilizing tools like Docker, Kubernetes, and various cloud platforms (AWS, GCP) to build and maintain robust infrastructure. Eager to enhance code quality through continuous testing and monitoring. Passionate about fostering a collaborative engineering culture and optimizing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real-time streaming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throughput and low latency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structures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processing pipelines to enhance performance in production environments, improving system reactivity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platform health and performance tracking of algorithms in real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hardware engineers and software developers in selecting sensors and designing system architectures to resolve complex integration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code quality through adopting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lifecycle testing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monitoring metrics that drive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the orchestration and operation of AI multi-agent systems, facilitating seamless data flow between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and manage cloud-native deployments,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alerting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timely responses to platform issues, focusing on data quality and algorithm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positive engineering culture by mentoring junior engineers and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team collaboration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infrastructure for cost-efficiency and performance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complex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collaborative software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scalable and high-performing applications, ensuring optimal configurations for cloud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containerized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deployment efficiencies and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data processing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Flink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measures and optimized data storage strategies for cloud environments, participating in infrastructure design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unit testing frameworks to guarantee high-quality software releases and minimize production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adopted CI/CD practices to automate deployment processes,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MLOps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latest advancements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AI/ML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team innovation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for algorithms, system designs, and operational procedures, streamlining onboarding and project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real-time data processing applications and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software development cycles,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tasks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automation of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deployment efficiency and deployment frequency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data ingestion mechanisms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fast access and storage reliability, enabling quick data retrieval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detailed technical specifications for software applications, ensuring precise documentation practices for future reference.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responsiveness by utilizing cloud-based solutions, with a palpable impact on user experience and operational speed, successfully completing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C++, Go,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Redis, BigQuery, Pulsar, Flink, Data Lakes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Confluence,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Prometheus, ELK Stack, Unit Testing, Integration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