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11 years of experience in designing, developing, and maintaining scalable software solutions. Proficient in a variety of programming languages, frameworks, and technologies including Java, Spring Boot, React, and AWS. Adept at implementing best practices in software testing and Agile methodologies, ensuring high-quality deliverables. Excellent at collaborating with cross-functional teams to drive innovations, enhancing product functionalities through advanced data handling and APIs.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enterprise-level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enabling independent deployment and scaling of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like EC2, S3, and Lambda to build cloud-native applications, improving infrastructure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participating in sprint planning and reviews to ensure timely delivery of software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implementation of RESTful APIs, facilitating seamless communication between frontend and backend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sessions, promoting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among junior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unit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reliability and coverage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applications, streamlining development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automated testing and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design solutions, enhancing overall project success.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extensive logging and monitoring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proactive issue resolution.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database utilization and system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responsive user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accessibility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Web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data consumption by mobile applications and reducing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on SQL queries and 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mechanisms to reduce load times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Orchestrated cloud resource management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optimized resource distribution and cost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 and validation, streamlining development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through implementation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secure coding practices, minimizing potential vulnerabilities.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new engineers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modern development practices, fostering a culture of continuous learning.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ensuring high-performance and scalable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team setting to implement new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website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retrospectives as part of the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team, promoting effective communication and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integration tests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quality releases, decreasing bugs reported post-deployment.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Refactored legacy code to improve maintainability and performance using modern development standards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20% increase in application efficiency by optimizing backend processes and database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TypeScript, JavaScript, C#, SQL, Kotlin,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Spring Boot, Django, Flask, ASP.NET, Express.js, Ruby on Rails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Redis, Kafka, SQLite, Amazon DynamoDB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Google Cloud Platform, Azure, Docker, Kubernetes, Terraform, CloudFormation, OpenStack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Cypress, Postman, TestNG,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