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An accomplished Senior Software Engineer with over 11 years of experience specializing in backend development, microservices architecture, and cloud-based applications. Proficient in utilizing advanced technologies such as Java, Spring Boot, and AWS to build scalable solutions. Adept in Agile methodologies and experienced in CI/CD practices, focusing on delivering robust software through automated testing and deployment processes. Proven track record of collaborating with cross-functional teams to achieve high-quality results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them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serverless architecture, improving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 and increasing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enhancing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establish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reducing bugs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Agile ceremonies, enhancing team velocity and productivity through effective communication and sprint planning.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design and implementation,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codebase through refactoring initiatives, decreasing technical debt and improving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coding standards and best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message brokers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asynchronous communication between microservices, improving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contributing regularly to open-source projects and fostering collaborative development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API endpoints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clear communication of service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through responsive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integrated with third-party APIs to enhance application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dynamic data storage solutions, optimizing queries for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various components, increasing code coverage by 25% over 12 months.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front-end technology, collaborating with UI/UX teams to deliver seamless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contributing to sprint planning meetings and retrospectives to continuously improve team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 project template repository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quick setup for new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cloud environments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EC2 instances and RDS for scalable application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software solutions in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environment, enhancing system functionality while adhering to project constraints.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requirements and technical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API integrations with external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ensured security protocols were followed.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Took part in creating a CI/CD pipeline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deployment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legacy code for an existing inventory application, achieving a 20% improvement in processing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overall project by developing user documentation and operational manuals.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Express.js,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TestNG, Selenium, Mockito,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