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Python, JavaScript, and DevOps practices. Proven expertise in collaborating with cross-functional teams to brainstorm, develop, and deploy software solutions that streamline operations and enhance user experience. Strong knowledge in building scalable applications using technologies such as Kubernetes, Docker, and various relational databases. Committed to quality, security, and performance, with a robust history of implementing CI/CD pipelines and leveraging cloud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scaling and orchestration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software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coupled with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powered backend, ensuring responsive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RESTful APIs, enhancing application interoperability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securing API access and increasing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frameworks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serverless functionalities, respectively.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by improving query performance and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design and coding standards, resulting in improved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application debugging and troubleshooting,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Wireshark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focusing on sprint planning and retrospectives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high-volume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meet customer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 during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caching techniques and resource minification to achieve faster load times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role-based access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bolstering the application’s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and uphold testing protocols,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documentation for system architecture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focused on data analytics and reporting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command-line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scripting capabilities for better system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development environments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what became a unified dev experience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library functionalities and fixing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streamline development processes, resulting in a 30% increase in project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OpenStack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