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and full lifecycle project management. Proficient in designing, developing, and implementing sophisticated applications using an array of technologies. Strong collaborative skills in Agile environments with expertise in various programming frameworks, databases, and cloud technologies. Frequent contributions to optimizing performance and enhancing user experiences through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to improve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containerization and orchestration of applications in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time-to-market for product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ensuring high availability and security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retrieval, and management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 participating in Sprint Planning and Daily Stand-ups to foster team synergy.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reducing the number of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promote best practices and improve overall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application performance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improvements in application design and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from requirements gathering to deployment and maintenance, ensuring project alignment with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implement automated testing procedures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to deliver high-quality software solutions, frequently adapting to changing requirements and priorities.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streamline operational processes, significantly improving team efficiency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systems to modern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enterprise clients and enhance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user-facing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creating modular APIs for third-party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flexibility and reusability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 projects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projects, maintaining consistency in package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manage software development projects effectively, ensuring timely delivery of quality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optimization and refactoring efforts, enhancing readability and maintainability of legacy systems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