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maintaining software applications using a diverse technology stack. Proficient in various modern frameworks, programming languages, and development tools, with a strong emphasis on code quality and performance optimization. Demonstrated expertise in leading teams and fostering a collaborative environment to achieve project goals successfully.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microservices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applications, optimizing request handling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regression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database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requirements, delivering software solutions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engineering, improving team productivity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asynchronous communication between services, enhancing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streamline development cycles, fostering a culture of continuous improvement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optimization to ensure high-quality software delivery, directly contributing to improved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architecture for cloud-based solutions,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integrations with third-party services, ensuring seamless technical implementations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searching capabilities within applications,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conducted testing, and ensured comprehensive test coverage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high-quality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systems and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onboarding and knowledge transfer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multiple branches and streamlining team collaborations.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session management and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delivery of responsive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to enhance maintainability and performance across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automate repetitive processes, improving team efficiency and reducing manual workload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peer code reviews to maintain high coding standards and adherence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implementing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12-member development team in delivering projects ahead of schedule, contributing to improved team collaboration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