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significant experience in software development, specializing in full-stack development, microservices architecture, and cloud-native solutions. Proven expertise in developing scalable applications using frameworks like Spring Boot, React, and Node.js. Adept at liaising with cross-functional teams to deliver innovative technology-driven solutions. Solid experience in testing methodologies and DevOps practices, leveraging CI/CD tools to optimize deployment and reduce time-to-market.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by 30% and enhancing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integration between front-end and back-end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resulting in a 20% increase in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to microservices architecture,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which streamlined deployment processes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unit and end-to-end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front-end team to refine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15% improvement in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an overall performance improvement of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operational costs and improving system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 setup, automating the build and deployment process, which reduced deployment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an environment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project requirements and deliver high-quality features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feedback from end-users to iterate on existing features, leading to a 40% increase in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providing a highly responsive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handled thousands of concurrent requests, ensuring system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95% code coverage in service layer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iteratively design and deliver scalable software solutions while adapting to changing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that resulted in a 30% reduction in system downtimes.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best practices, resulting in increased processing speed of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gather and analyze project requirements effectively, ensuring smooth development workflow. 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release cycles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for high-traffic web portals.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design and optimization for high-throughput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build user-centric applications, resulting in higher user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regression testing, ensuring the quality and functionality of web applications before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technical specification to streamline onboarding of new team members and enhance project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systems, troubleshooting and resolving issues swiftly, resulting in a decrease of critical downtime by 60%.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Cypress,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