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Technology enthusiast with over 11 years of experience in software engineering, proficient in building high-quality products in the fintech and eCommerce domains using languages like Go, Java, and Python. Proven ability to coordinate complex cross-functional initiatives and translate long-term visions into actionable steps. Committed to enhancing user experience and product reliability through effective communication and thorough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deliver high-impact projects in the fintech space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eCommerce apps, enhancing user engagement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high quality of deliverables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to optimize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successful sprints by creating clear objectives and deliverables for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incorporated data-driven insights for new feature development, leading to a more user-centric product.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discussions, influencing product strategy through technical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project management, and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architecture, significantly improving system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applications, enhancing application deployment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search functionalities within applications, resulting in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automated testing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robust testing protocols, improving code reliability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improved transaction processes in compliance with eCommerce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automation and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cycle, from requirements gathering to deployment and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customer-driven development, converting user stories into actionable development tasks and features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cloud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host applications, enhancing overall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integration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software quality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effectively in Agile environments, participating in sprint planning, demos, and retrospectives, leading to improved delivery schedules.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enhanced application performance by 30% through code optimization and efficient algorithm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TypeScript, SQL, HTML/CSS,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Node.js, React,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SQLAlchemy, Hibernate,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Grafana, JMeter, SonarQube,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