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extensive experience in developing scalable applications using cutting-edge technologies. Expert in Java, Spring Boot, and cloud services with proficiency in front-end technologies like React and Angular. Proven track record in leading projects, applying Agile methodologies, and enhancing software performance through rigorous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processing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intricate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increased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a dynamic single-page application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reducing manual deployment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Mockito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improve overall code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EC2 and S3 for scalable and reliable cloud-based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improve user experience, resulting in a 40% increase in user satisfaction ratings.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created software design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understanding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architecture solutions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retrieval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version control and collaborative 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 facilitating sprint reviews and retrospectives improving team performances.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optimization tuning for Java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object-oriented design principles to enhance reusability and maintainability of the code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application quality through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handling of unstructured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modern web development technologies for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with a 15% increase in code coverage through rigorous testing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