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11 years of experience in developing enterprise-level applications using a diverse tech stack, including Java, Spring Boot, and Microservices architecture. Proven ability to design, implement, and automate testing processes while ensuring high-performance functionality and scalability. Passionate about applying leading-edge technologies to solve complex problems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leading to a reduced application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ensuring adherence to best coding practices and team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unit and integration testing, improving code reliability and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resulting in enhanced application features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deployment processes and reduce manual interventions.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accessible designs for end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under high user loads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database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increase in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to implement an automated deployment process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 authentication standards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analysis and debugging of production issues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achieving faster resolution times  and improving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refactoring existing code for optimization and scalability, resulting in a cleaner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interface and experience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different teams on integration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application architecture for large-scale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migrations and updates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during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uniform coding standards and application development best practices, contributing to overall team success with a focus on performance. Developed a new internal tool that reduced development 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JUnit,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Jenkins, Docker, Kubernetes,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