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Professional Engineer with over 11 years of extensive experience in software development, specializing in full-stack solutions using Java, Spring, React, Node.js, and cloud-based architectures such as AWS and Azure. Proven expertise in enhancing system architectures, implementing CI/CD pipelines, and maintaining high standards in code quality through rigorous testing. Adept in data management using SQL, NoSQL, and performance optimization strategies, with a strong commitment to delivering innovative and efficient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reliability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 for seamless data flow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with rigorous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post-deployment defects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define project scope and timelines, leading to on-time deliveries with high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speeds for high-traffic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cloud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database schemas and optimized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handling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of junior developers, promoting best coding practices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API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regression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clients to gather requirements and present technical solutions that align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web applications for financial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business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crafted interactive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processes with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that improved data handling by 20% in user management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facilitating easy deployments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guaranteeing high-quality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improve application usability, resulting in a 15% boost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Conducated weekly technical knowledge-share sessions to enhance team skills in the latest technology stacks and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data processing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flows from multiple 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methodologies, delivering high-quality web applications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a mixture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to improve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website performance through optimization techniques including image compression and resource minification.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external APIs to augment service capabilities, including payment gateways and social media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coding guidelines and contributed to documentation to streamline project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3 major project launches, ensuring adherence to best practices in application development, which led to an increase in user acquisition by 10%.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PostgreSQL, MySQL,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Analysis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