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in software development, specializing in backend and frontend technologies. Proven track record of delivering robust, scalable, and high-performance applications using various frameworks and platforms. Strong expertise in Java, Spring Framework, Node.js, React, and AWS cloud services, alongside comprehensive knowledge in development methodologies including Agile and DevOps practices. Adept at collaborating in fast-paced environments and leading cross-functional teams to drive product innovation. Looking to leverage technical skills and project leadership in a senior engineering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technologies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and deploy cloud-native applications with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and coordinated Agile sprint planning and retrospectives, improving team efficiency and delivery timelines through effective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better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reducing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messaging systems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communication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troubleshooting,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responsive and dynamic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wrote complex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data structure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development practices by participating in daily stand-ups and sprint reviews,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reliability of new features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cross-departmental collaboration to meet project goals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clear and concise documentation for new features and updates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Asciidoc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translation of business requirements into technical specifications for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user-centric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sessions to create robust application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MVVM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unit tests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quality before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gather requirements and translate them into technical features, improving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bug counts by 30% through rigorous code testing and enhancements in the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 Redux, Vue.js,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 CI/CD,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 DynamoDB,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Postman, TestNG,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