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leading the design and implementation of high-performance web applications. Proficient in React, Node.js, and JavaScript, with extensive experience in unit testing and agile methodologies. Proven ability to collaborate with cross-functional teams to deliver innovative solutions and enhance user experiences. Adept at leveraging modern development frameworks and libraries to maximize application efficiency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complex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performance and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integrated with front-end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layouts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bundling, optimizing application build processes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best practices, promoting quality in code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architecture that allowed for greater system modularization, scalability, and ease of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 backend functionality prior to full systems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development and production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Agile processes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communication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developing authentication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navigation and high responsiveness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multi-functional team to create an award-winning data visualization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complete CI/CD pipeline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deployment time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benchmarks and improving application speed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an alternative to REST for data fetching, which optimized data management and reduced API calls.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tests and integration tests, achieving over 85%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a critical module, demonstrating flexibility in adopting various frameworks as required.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business needs into technical specifications, ensuring clarity and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high-traffic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optimal front-end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architecture design of a significant database integration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reusable components and libraries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development efficiency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setups, enhancing usability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new features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deployments to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project management, improving overall team performance. Achieved a project completion rate of 95%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Vue.js,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RESTful APIs, GraphQL,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Docker, JIRA,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