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Full-Stack Software Engineer with over 11 years of extensive experience in designing, developing, and deploying web applications. Adept in using modern frameworks including React and Node.js, proficient in both front-end and back-end technologies, and skilled at implementing microservices and cloud-based solutions. Proven track record of delivering high-quality projects on time, optimizing performance, and fostering best practices in code quality and testing. Strong expertise in utilizing CI/CD tools and methodologies to enhance deployment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optimal communication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and retrieval processes, ensuring secure and scalable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efficiency by 40% and reducing lead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coding standards to improve code quality and maintainability across all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code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features, ensuring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Lambda and EC2 for deploying scalable applications and managed resources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processes, including sprint planning and retrospectives, to continuously improve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and testing frameworks, promoting a culture of knowledge sharing and innovation.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of legacy systems to modern cloud-based services, improving application resilience and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Tech-lead in migration projects from monolithic architectures to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engagement and usability for end-users.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APIs for payment processing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transactions while maintaining compliance with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and application performance resulting in a 20% reduction in load times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implement responsive design principles to ensure compatibility across all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 of web applications, increasing testing speed and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error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the reliability of applications by proactive issue identification.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on modern frontend practices, facilitating knowledge transfer among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full software development lifecycle from requirement analysis to deployment and maintenance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server-side logic and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data workflows and improving processing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deployment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seamless software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data visualization dashboards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analytics and reporting, empowering stakeholders with actionable insights.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data scientists to integrate machine learning models into web applications for predictive analytics and user personalization.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application security best practices by implementing authentication and authorization measures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Vue.js, Angular,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Django, Flask, Spring Boot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Redis,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Cypress, Selenium,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