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experience. Skilled in React, Node.js, Docker, and MongoDB. Strong background in CI/CD, automation, and platform architecture, focusing on scalable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facilitated cross-team collaborations to innovate on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capabilities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implementing robust authentication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latency,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high-impact projects, driving architecture decisions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client-side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maintaining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application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enhancements in existing codebase,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and junior developers, providing guidance in best practices and efficient coding.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speed and scalability,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resources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frontend aesthetics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testing pipeline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changes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promoting transparency within the team during sprint planning.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web applications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 to modern frameworks,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in-house libraries and components, ensuring compatibility with new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critical application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page load times through optimization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GitHub,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