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seasoned Senior Software Engineer with over 11 years of experience in full software development life cycle, leveraging extensive expertise in Java, Spring Boot, Microservices, and cloud technologies. Proven track record in developing scalable applications and leading cross-functional teams to deliver high-quality software solutions. Adept at utilizing modern technologies like Docker, Kubernetes, and AWS for deploying applications in cloud environments. Recognized for strong problem-solving abilities and effective communication skills, which are vital in collaborating with stakeholders and driving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platforms,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enhanced user engagement and improving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backend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optimizing database interactions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specifications, ensuring alignment with business goals through effective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streamline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enforcing coding standards and best practices, resulting in improved software quality and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documented system designs, ensuring clarity in project architecture and facilitating seamless handovers.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health monitoring, contributing to reduced system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optimal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data analytics, enhancing system capabilities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enable seamless integration with external systems, facilitating enhanced data sharing and process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integrity and reliability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project teams, participating in sprint planning, retrospectives, and daily stand-ups, contributing to efficient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for requirement gathering and validation, ensuring developed solutions met client expectations and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efforts for software design and user manuals, enhancing the onboarding process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 principles and responsive UI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backend solution for server-side scripting, enhancing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testing tools, ensuring system reliability under load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in continuous deployment practice, integrating code with automated testing and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 retrieval processes, significantly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project that resulted in a 40% reduction in response times by optimizing database queries and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