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11+ years experience in full-stack development. Proven expertise in Python, JavaScript, React, and Django. Dedicated to AI-based solutions and optimized performance.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software tools for performance analysis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bid support functionalities.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AI-based solutions for document review and contract analysis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software quality and compliance with international standards by utilizing testing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Modelling &amp; Simulation teams to translate technical requirements into functional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technical liaison between software and engineering teams to drive architecture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on best practices for code quality and documentation,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analytics tools based on user feedback, optimizing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improvements in code version control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while managing development lifecycles.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cross-team collaboration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in production-ready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promoted adherence to coding standards in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Explored advancements in renewable energy technologies to inform future system designs.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seamless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and component ownership while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component development and architecture for various features, improving overall system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SQL/NoSQL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deployment cycles and integration of testing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project environments to deliver production-ready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code reviews and contributed to team knowledge sharing sessions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user interfaces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 in existing applications, driving user engagement.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in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system upgrades across the stack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a collaborative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unit and integration tests for application components, focusing on high code coverage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design sprints for product enhancement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deployment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high-quality build and deployment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code comments for better maintainability, achieving a 20% reduction in onboarding time.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C#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Django, Flask, FastAPI, Node.js, Vue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Jenkins, RESTful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