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results-oriented Software Engineer with over 11 years of experience in designing, developing, and implementing robust applications using a diverse range of technologies. Proficient in Java, Spring Boot, Angular, and AWS, with a track record of delivering high-quality solutions in fast-paced environments. Strong expertise in API development, microservices architecture, and test-driven development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development of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efficiency by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RESTful APIs that enhanced data exchange between systems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serverless application development, achieving a cost reduction of 30% in infrastructure expenses.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 and deployment, streamlining the CI/CD pipeline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methodologies and conducted code reviews, ensuring adherence to best practices and enhancing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Innovated test automation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decreased regression testing time by 50%.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integration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front-end development, creating dynamic user interfaces that improved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UX/UI designers to translate requirements into functional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and logging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service reliability and performance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Git workflows for version control in collaboration with cross-functional teams, improving team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optimization of existing systems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enhanced query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enterprise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achieving high responsiveness and accessibility.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for payment processing and data management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deployed microservices for data analytics platforms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an initiative to transition monolithic applications to microservices architecture, increasing deployment frequency by 25%.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cross-functional teams to establish development and operational standards, leading to a reduction in bugs reported.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robust test suites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the reliability of web applications prior to release.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through optimization techniques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retrieval speeds.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web-based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dynamic content delivery.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 team to create a comprehensive data migration strategy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cassandra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integrity.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version control systems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project management tools to streamline the development process and team collaboration.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Ensured code quality by performing unit tests and peer code reviews, contributing to a decrease in post-deployment defects by over 40%.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daily stand-ups and Agile ceremonies, reinforcing collaboration among developers and stakeholders to align on project goals.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security audits and remediation efforts, securing applications by adhering to industry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Node.js,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CI/CD, Azure DevOps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Mockito, Selenium, Postman,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