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specializing in SQL, Ruby on Rails, JavaScript, and Angular. Proven ability to enhance application performance through AWS deployment and monitoring with New Relic. Expert in designing scalable web applications and optimizing databases for improved performance. Adept at leading development teams, conducting rigorous testing,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user experience and improve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scalable backend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environments, focusing on iterative enhancements and code reviews to guarantee software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monitoring and performance tuning, resulting in a 20% reduction in downtime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APIs and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deployments and reduce bug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best practices in software development to safeguard user data and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workflows to enhance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user engagement through responsive designs and robust communication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APIs to support front-end functionality, ensuring smooth data interchange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ensure code quality and adherence to standards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server deployment and maintenance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and minimizing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SQL queries, leading to efficient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processes: planning sprints, retrospective meetings, and maintaining a focus on delivering value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documentation standards and practices for API endpoints, application architecture, and overall system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optimized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load times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deliver visually pleasing and highly functional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systems, ensuring data protection through reliable security measures in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monitoring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suggesting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troubleshooting and debugging sessions, ensuring timely resolution of issues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by continuously optimizing SQL queries, reducing average query load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Angular, React, Express,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New Relic, Jest, RSpec,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