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development, specializing in creating robust, scalable applications using modern technologies. Proficient in leading development teams and implementing innovative solutions that enhance system performance and user experience. Experience includes full software development life cycle, from requirements gathering to deployment and maintenance. Committed to leveraging exceptional technical skills and creativity to deliver cutting-edge solutions and drive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 through efficient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creating a dynamic web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seamless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streamlining integration with third-party services and boosting data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time and consistency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application deployment and scalability while reducing cloud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integrity and enabling efficient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 and responsiveness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and technologies,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impactful technical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implement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microservices pivoting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centralize application domain logic and streamline cloud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sessions to ensure code quality and team productivity, enhancing overall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effective API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enabling clear communication between services and smooth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and refactoring legacy codebases, successfully modernizing applications while maintaining functional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optimization to reduce database load, resulting in reduced latency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solutions to improve system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overall application load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the integration of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components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ensuring rapid scaling during peak loads, maintaining system uptime with 99.9%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database architecture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solutions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quality assurance through level 3 testing and bug-fixing practices that reduced system downtime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features delivery by implementing Agile methodologies that improved sprint completion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