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11+ years in designing and delivering applications using Ruby on Rails, React, PostgreSQL, Redis, and modern web technologies. Experienced in integration frameworks, performance optimization, and building scalable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 stack features across the AirOps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regarding integrations framework to enhance user connectivity with existing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cross-functional teams to deliver requirements on time and exceed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practices and improved application reliability with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mentored teammates to uphold best engineering practices and optimize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automated testing procedures to ensure application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efficiency during sprints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the platform, expanding functionality and user options.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persistence and caching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rapid experimentation cycles to deliver features swiftly without sacrificing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at Perfect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technical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engaging user interfaces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and improve release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enhanced application capabilities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drive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cutting-edge web application at Slash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addressed bugs in the existing codebase,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adopt best practices in code structure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migrations and deployment processes, ensuring minimal downtime and efficient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issues in production environments to maintain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significant role in the successful deployment of a major release, enhancing product capabilities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CI/CD, Heroku,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HTML, CSS, Tailwind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