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experience in software development and project management. Proficient in leveraging advanced software development methodologies and tools, specializing in Java, React and Node.js. Proven ability to design and implement scalable solutions, integrate systems, and deliver high-quality software products.  Excels in identifying areas for improvement within systems and processes, driving efficiency through the use of modern development practices and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successfully enhancing the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various microservices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multiple data sources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deploy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implementing responsive designs to maximize user engagement, demonstrating strong knowledge of component lifecycles.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achieving a reduction in code vulnerabilities by thoroughly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the deployment processes and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deployment cycles and enhancing collaboration efficiency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potential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workshops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promoting knowledge sharing and continuous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system features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integrate designs seamlessly into get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effective querying and optimization techniques applied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reduction in regression errors during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facilitating sprint planning and retrospectives while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metrics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areas for optimization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in conjunction with coding initiatives, thus improving team alignment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several open-source projects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promoting collective programming and sharing of knowledge.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high-quality front-end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collaborating closely with backend teams to support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and user experience in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performance enhancement for web applications, leading to improved responsiveness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brainstorming sessions to optimize existing applications including the migration to AngularJS while achieving a 30%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and implemented SQL queries for data manipulation and reporting solutions, delivering strategic insights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NoSQL,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