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11+ years of experience designing, implementing, monitoring, and debugging large-scale cloud-based solutions. Expertise in developing robust web applications utilizing Python, Django Framework, and microservices architecture. Proficient in LEAN product development and Agile methodologies (Scrum, Kanban). Strong understanding of SOLID design principles, SQL, and relational databases (Postgres, MySQL). Committed to collaborating effectively within teams and ensuring comprehensive documentation for all deployments and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and implemented an event-driven architecture, significantly improving application modularity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utilizing services such as EC2, S3, and Lambda to ensure high availability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participating in sprint planning and retrospectives, leading to increased team productivity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PlantUML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comprehension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pair programming sessions to mentor junior developers and reinforce adherence to best practices and design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for rapid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response times and reduce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 analytics dashboard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application metrics, improving stakeholder visibility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99.9% uptime across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from a monolithic application to microservices,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various front-end applications, ensuring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effective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robust data integrity and implement complex queries while making use of advanced features like JSONB.</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documentation of API endpoints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smoother onboarding experience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adhere to best practices and modern architectural standards, significantly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testing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90% unit test coverage across all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for product features, aligning development efforts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prototype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rapid development cycles and agility in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modern standards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streamlining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and 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across all development efforts, enhancing collaborative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through responsive design principles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 meetings to gather requirements and demonstrate prototypes, exceeding client expectations in terms of timelines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initiatives, improving application response times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SQLite,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Design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SOLID, Design Patterns,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